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9A201" w14:textId="1B68CC0B" w:rsidR="00C63FA7" w:rsidRDefault="00C63FA7">
      <w:pPr>
        <w:rPr>
          <w:b/>
          <w:bCs/>
          <w:u w:val="single"/>
        </w:rPr>
      </w:pPr>
      <w:r>
        <w:rPr>
          <w:rFonts w:ascii="Aptos" w:hAnsi="Aptos"/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1E688702" wp14:editId="1EA29036">
            <wp:simplePos x="0" y="0"/>
            <wp:positionH relativeFrom="column">
              <wp:posOffset>-914400</wp:posOffset>
            </wp:positionH>
            <wp:positionV relativeFrom="paragraph">
              <wp:posOffset>-992755</wp:posOffset>
            </wp:positionV>
            <wp:extent cx="7543799" cy="10668675"/>
            <wp:effectExtent l="0" t="0" r="635" b="0"/>
            <wp:wrapNone/>
            <wp:docPr id="2133974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7459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6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u w:val="single"/>
        </w:rPr>
        <w:br w:type="page"/>
      </w:r>
    </w:p>
    <w:p w14:paraId="7843FE62" w14:textId="2CD68784" w:rsidR="007606E9" w:rsidRPr="009F3947" w:rsidRDefault="007606E9" w:rsidP="00FF3C03">
      <w:pPr>
        <w:rPr>
          <w:b/>
          <w:bCs/>
          <w:u w:val="single"/>
        </w:rPr>
      </w:pPr>
      <w:r w:rsidRPr="009F3947">
        <w:rPr>
          <w:b/>
          <w:bCs/>
          <w:u w:val="single"/>
        </w:rPr>
        <w:lastRenderedPageBreak/>
        <w:t>CICV Best Practice Guide – Practice Note 5: Payment Applications &amp; Schedules</w:t>
      </w:r>
    </w:p>
    <w:p w14:paraId="6382E159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Introduction</w:t>
      </w:r>
    </w:p>
    <w:p w14:paraId="2F0BF4F7" w14:textId="77777777" w:rsidR="007606E9" w:rsidRPr="007606E9" w:rsidRDefault="007606E9" w:rsidP="00FF3C03">
      <w:r w:rsidRPr="007606E9">
        <w:t xml:space="preserve">Ensuring prompt and full payment is critical to maintaining healthy cash flow in construction projects. This Practice Note provides </w:t>
      </w:r>
      <w:r w:rsidRPr="007606E9">
        <w:rPr>
          <w:b/>
          <w:bCs/>
        </w:rPr>
        <w:t>best practices for preparing and managing payment applications</w:t>
      </w:r>
      <w:r w:rsidRPr="007606E9">
        <w:t xml:space="preserve"> to maximize your chances of getting paid on time and in full.</w:t>
      </w:r>
    </w:p>
    <w:p w14:paraId="78C17534" w14:textId="77777777" w:rsidR="007606E9" w:rsidRPr="007606E9" w:rsidRDefault="007606E9" w:rsidP="00FF3C03">
      <w:r w:rsidRPr="007606E9">
        <w:t xml:space="preserve">Once entitlement—such as for variations (as covered in </w:t>
      </w:r>
      <w:r w:rsidRPr="007606E9">
        <w:rPr>
          <w:b/>
          <w:bCs/>
        </w:rPr>
        <w:t>Practice Note 4</w:t>
      </w:r>
      <w:r w:rsidRPr="007606E9">
        <w:t>)—is established, the next challenge is securing payment. Many businesses fail to take a proactive approach to financial management, leading to cash flow problems and disputes.</w:t>
      </w:r>
    </w:p>
    <w:p w14:paraId="30BA450D" w14:textId="77777777" w:rsidR="007606E9" w:rsidRPr="007606E9" w:rsidRDefault="007606E9" w:rsidP="00FF3C03">
      <w:r w:rsidRPr="007606E9">
        <w:t xml:space="preserve">This guide outlines key steps to </w:t>
      </w:r>
      <w:r w:rsidRPr="007606E9">
        <w:rPr>
          <w:b/>
          <w:bCs/>
        </w:rPr>
        <w:t>streamline payment applications</w:t>
      </w:r>
      <w:r w:rsidRPr="007606E9">
        <w:t xml:space="preserve">, </w:t>
      </w:r>
      <w:r w:rsidRPr="007606E9">
        <w:rPr>
          <w:b/>
          <w:bCs/>
        </w:rPr>
        <w:t>minimize delays</w:t>
      </w:r>
      <w:r w:rsidRPr="007606E9">
        <w:t xml:space="preserve">, and </w:t>
      </w:r>
      <w:r w:rsidRPr="007606E9">
        <w:rPr>
          <w:b/>
          <w:bCs/>
        </w:rPr>
        <w:t>protect your financial position</w:t>
      </w:r>
      <w:r w:rsidRPr="007606E9">
        <w:t>.</w:t>
      </w:r>
    </w:p>
    <w:p w14:paraId="74F7D29F" w14:textId="77777777" w:rsidR="007606E9" w:rsidRPr="007606E9" w:rsidRDefault="00000000" w:rsidP="00FF3C03">
      <w:r>
        <w:pict w14:anchorId="7AD8E299">
          <v:rect id="_x0000_i1025" style="width:0;height:1.5pt" o:hrstd="t" o:hr="t" fillcolor="#a0a0a0" stroked="f"/>
        </w:pict>
      </w:r>
    </w:p>
    <w:p w14:paraId="625801DD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1. Understanding Payment Terms &amp; Cash Flow Impact</w:t>
      </w:r>
    </w:p>
    <w:p w14:paraId="654C6EE6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Before Signing the Contract:</w:t>
      </w:r>
    </w:p>
    <w:p w14:paraId="57CBA470" w14:textId="7E8103DB" w:rsidR="009A3D6A" w:rsidRDefault="007606E9" w:rsidP="00FF3C03">
      <w:r w:rsidRPr="007606E9">
        <w:rPr>
          <w:b/>
          <w:bCs/>
        </w:rPr>
        <w:t>Evaluate the impact of payment terms on your cash flow.</w:t>
      </w:r>
      <w:r w:rsidRPr="007606E9">
        <w:t xml:space="preserve"> If the terms are </w:t>
      </w:r>
      <w:r w:rsidR="00641E46" w:rsidRPr="007606E9">
        <w:t>unfavourable</w:t>
      </w:r>
      <w:r w:rsidRPr="007606E9">
        <w:t xml:space="preserve">, discuss alternative provisions with the </w:t>
      </w:r>
      <w:r w:rsidR="009A3D6A">
        <w:t>C</w:t>
      </w:r>
      <w:r w:rsidRPr="007606E9">
        <w:t>lient.</w:t>
      </w:r>
    </w:p>
    <w:p w14:paraId="404751CF" w14:textId="438170A8" w:rsidR="007606E9" w:rsidRPr="007606E9" w:rsidRDefault="007606E9" w:rsidP="00FF3C03">
      <w:r w:rsidRPr="007606E9">
        <w:rPr>
          <w:b/>
          <w:bCs/>
        </w:rPr>
        <w:t>Agree on a clear payment schedule</w:t>
      </w:r>
      <w:r w:rsidRPr="007606E9">
        <w:t xml:space="preserve"> before signing the contract. The schedule should specify:</w:t>
      </w:r>
    </w:p>
    <w:p w14:paraId="0B1A4D64" w14:textId="77777777" w:rsidR="007606E9" w:rsidRPr="007606E9" w:rsidRDefault="007606E9" w:rsidP="00FF3C03">
      <w:pPr>
        <w:numPr>
          <w:ilvl w:val="0"/>
          <w:numId w:val="2"/>
        </w:numPr>
      </w:pPr>
      <w:r w:rsidRPr="007606E9">
        <w:t>Application date</w:t>
      </w:r>
    </w:p>
    <w:p w14:paraId="0B17AAFB" w14:textId="77777777" w:rsidR="007606E9" w:rsidRPr="007606E9" w:rsidRDefault="007606E9" w:rsidP="00FF3C03">
      <w:pPr>
        <w:numPr>
          <w:ilvl w:val="0"/>
          <w:numId w:val="2"/>
        </w:numPr>
      </w:pPr>
      <w:r w:rsidRPr="007606E9">
        <w:t>Due date</w:t>
      </w:r>
    </w:p>
    <w:p w14:paraId="260714C2" w14:textId="77777777" w:rsidR="007606E9" w:rsidRPr="007606E9" w:rsidRDefault="007606E9" w:rsidP="00FF3C03">
      <w:pPr>
        <w:numPr>
          <w:ilvl w:val="0"/>
          <w:numId w:val="2"/>
        </w:numPr>
      </w:pPr>
      <w:r w:rsidRPr="007606E9">
        <w:t>Final date for payment</w:t>
      </w:r>
    </w:p>
    <w:p w14:paraId="21188776" w14:textId="77777777" w:rsidR="009A3D6A" w:rsidRDefault="007606E9" w:rsidP="00FF3C03">
      <w:pPr>
        <w:numPr>
          <w:ilvl w:val="0"/>
          <w:numId w:val="2"/>
        </w:numPr>
      </w:pPr>
      <w:r w:rsidRPr="007606E9">
        <w:t>Deadlines for issuing payment and pay-less notices</w:t>
      </w:r>
    </w:p>
    <w:p w14:paraId="78B42B71" w14:textId="4CA1AC57" w:rsidR="007606E9" w:rsidRPr="007606E9" w:rsidRDefault="007606E9" w:rsidP="00FF3C03">
      <w:r w:rsidRPr="007606E9">
        <w:rPr>
          <w:b/>
          <w:bCs/>
        </w:rPr>
        <w:t>Ensure the contract provides fair and realistic payment terms.</w:t>
      </w:r>
      <w:r w:rsidRPr="007606E9">
        <w:t xml:space="preserve"> If provisions do not align with your cash flow needs, negotiate adjustments.</w:t>
      </w:r>
    </w:p>
    <w:p w14:paraId="32F38D81" w14:textId="77777777" w:rsidR="007606E9" w:rsidRPr="007606E9" w:rsidRDefault="00000000" w:rsidP="00FF3C03">
      <w:r>
        <w:pict w14:anchorId="6D79F820">
          <v:rect id="_x0000_i1026" style="width:0;height:1.5pt" o:hrstd="t" o:hr="t" fillcolor="#a0a0a0" stroked="f"/>
        </w:pict>
      </w:r>
    </w:p>
    <w:p w14:paraId="448866A7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2. Submitting Payment Applications</w:t>
      </w:r>
    </w:p>
    <w:p w14:paraId="3FD6F7E0" w14:textId="77777777" w:rsidR="007606E9" w:rsidRPr="007606E9" w:rsidRDefault="007606E9" w:rsidP="00FF3C03">
      <w:r w:rsidRPr="007606E9">
        <w:t xml:space="preserve">Many disputes arise simply because payment applications are </w:t>
      </w:r>
      <w:r w:rsidRPr="007606E9">
        <w:rPr>
          <w:b/>
          <w:bCs/>
        </w:rPr>
        <w:t>not submitted correctly or on time</w:t>
      </w:r>
      <w:r w:rsidRPr="007606E9">
        <w:t>. Follow these steps to ensure compliance:</w:t>
      </w:r>
    </w:p>
    <w:p w14:paraId="34F012BC" w14:textId="30FC8D3E" w:rsidR="007606E9" w:rsidRPr="007606E9" w:rsidRDefault="007606E9" w:rsidP="00FF3C03">
      <w:r w:rsidRPr="007606E9">
        <w:rPr>
          <w:b/>
          <w:bCs/>
        </w:rPr>
        <w:t>Know where to send applications.</w:t>
      </w:r>
      <w:r w:rsidRPr="007606E9">
        <w:t xml:space="preserve"> Some contracts require applications to be sent to both the </w:t>
      </w:r>
      <w:r w:rsidRPr="007606E9">
        <w:rPr>
          <w:b/>
          <w:bCs/>
        </w:rPr>
        <w:t>Client’s/Contractor’s QS</w:t>
      </w:r>
      <w:r w:rsidRPr="007606E9">
        <w:t xml:space="preserve"> and another designated contact. Failure to comply may result in delayed or missed payments.</w:t>
      </w:r>
    </w:p>
    <w:p w14:paraId="790B7F46" w14:textId="1378A717" w:rsidR="007606E9" w:rsidRPr="007606E9" w:rsidRDefault="007606E9" w:rsidP="00FF3C03">
      <w:r w:rsidRPr="007606E9">
        <w:rPr>
          <w:b/>
          <w:bCs/>
        </w:rPr>
        <w:t>Use email tracking.</w:t>
      </w:r>
      <w:r w:rsidRPr="007606E9">
        <w:t xml:space="preserve"> Enable </w:t>
      </w:r>
      <w:r w:rsidRPr="007606E9">
        <w:rPr>
          <w:b/>
          <w:bCs/>
        </w:rPr>
        <w:t>delivery and read receipts</w:t>
      </w:r>
      <w:r w:rsidRPr="007606E9">
        <w:t xml:space="preserve"> when submitting applications. Confirm that electronic submissions are accepted under the contract.</w:t>
      </w:r>
    </w:p>
    <w:p w14:paraId="491E9D7C" w14:textId="16AED63B" w:rsidR="007606E9" w:rsidRPr="007606E9" w:rsidRDefault="007606E9" w:rsidP="00FF3C03">
      <w:r w:rsidRPr="007606E9">
        <w:rPr>
          <w:b/>
          <w:bCs/>
        </w:rPr>
        <w:t>Follow contract format requirements.</w:t>
      </w:r>
      <w:r w:rsidRPr="007606E9">
        <w:t xml:space="preserve"> Ensure your application is </w:t>
      </w:r>
      <w:r w:rsidRPr="007606E9">
        <w:rPr>
          <w:b/>
          <w:bCs/>
        </w:rPr>
        <w:t>detailed, clear, and well-documented</w:t>
      </w:r>
      <w:r w:rsidRPr="007606E9">
        <w:t>, including:</w:t>
      </w:r>
    </w:p>
    <w:p w14:paraId="368C7E08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Quantities with supporting evidence</w:t>
      </w:r>
    </w:p>
    <w:p w14:paraId="46CBC688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Material and plant invoices</w:t>
      </w:r>
    </w:p>
    <w:p w14:paraId="128C3024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Site instructions</w:t>
      </w:r>
    </w:p>
    <w:p w14:paraId="271F9BAA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Photographic records</w:t>
      </w:r>
    </w:p>
    <w:p w14:paraId="02A38049" w14:textId="77777777" w:rsidR="007606E9" w:rsidRPr="007606E9" w:rsidRDefault="007606E9" w:rsidP="00FF3C03">
      <w:pPr>
        <w:numPr>
          <w:ilvl w:val="0"/>
          <w:numId w:val="3"/>
        </w:numPr>
      </w:pPr>
      <w:r w:rsidRPr="007606E9">
        <w:t>Any other relevant back-up documentation</w:t>
      </w:r>
    </w:p>
    <w:p w14:paraId="557D147C" w14:textId="4C5D43BD" w:rsidR="007606E9" w:rsidRPr="007606E9" w:rsidRDefault="007606E9" w:rsidP="00FF3C03">
      <w:r w:rsidRPr="007606E9">
        <w:rPr>
          <w:b/>
          <w:bCs/>
        </w:rPr>
        <w:t>Tip:</w:t>
      </w:r>
      <w:r w:rsidRPr="007606E9">
        <w:t xml:space="preserve"> Many payment applications get rejected due to lack of supporting evidence. Make sure yours is comprehensive and meets the contract’s requirements.</w:t>
      </w:r>
    </w:p>
    <w:p w14:paraId="3A87BA15" w14:textId="77777777" w:rsidR="007606E9" w:rsidRPr="007606E9" w:rsidRDefault="00000000" w:rsidP="00FF3C03">
      <w:r>
        <w:pict w14:anchorId="7B30CDCC">
          <v:rect id="_x0000_i1027" style="width:0;height:1.5pt" o:hrstd="t" o:hr="t" fillcolor="#a0a0a0" stroked="f"/>
        </w:pict>
      </w:r>
    </w:p>
    <w:p w14:paraId="03FA8ABA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3. Follow-Up and Communication</w:t>
      </w:r>
    </w:p>
    <w:p w14:paraId="1487378C" w14:textId="77777777" w:rsidR="009A3D6A" w:rsidRDefault="007606E9" w:rsidP="00FF3C03">
      <w:r w:rsidRPr="007606E9">
        <w:rPr>
          <w:b/>
          <w:bCs/>
        </w:rPr>
        <w:t>Call the Client/Contractor QS after submission</w:t>
      </w:r>
      <w:r w:rsidRPr="007606E9">
        <w:t xml:space="preserve"> to confirm receipt and check if additional information is needed.</w:t>
      </w:r>
    </w:p>
    <w:p w14:paraId="769A26FC" w14:textId="77777777" w:rsidR="009A3D6A" w:rsidRDefault="007606E9" w:rsidP="00FF3C03">
      <w:r w:rsidRPr="007606E9">
        <w:rPr>
          <w:b/>
          <w:bCs/>
        </w:rPr>
        <w:t>Send a follow-up email</w:t>
      </w:r>
      <w:r w:rsidRPr="007606E9">
        <w:t xml:space="preserve"> summarizing the discussion to document the status of the application.</w:t>
      </w:r>
    </w:p>
    <w:p w14:paraId="7D612941" w14:textId="77777777" w:rsidR="009A3D6A" w:rsidRDefault="007606E9" w:rsidP="00FF3C03">
      <w:r w:rsidRPr="007606E9">
        <w:rPr>
          <w:b/>
          <w:bCs/>
        </w:rPr>
        <w:t>Engage in proactive communication</w:t>
      </w:r>
      <w:r w:rsidRPr="007606E9">
        <w:t>—don’t just rely on email; pick up the phone and discuss payment matters directly.</w:t>
      </w:r>
    </w:p>
    <w:p w14:paraId="0EBD21F0" w14:textId="2E7C9B5E" w:rsidR="007606E9" w:rsidRPr="007606E9" w:rsidRDefault="007606E9" w:rsidP="00FF3C03">
      <w:r w:rsidRPr="007606E9">
        <w:t xml:space="preserve">Before the contract begins, schedule a </w:t>
      </w:r>
      <w:r w:rsidRPr="007606E9">
        <w:rPr>
          <w:b/>
          <w:bCs/>
        </w:rPr>
        <w:t>pre-contract administration meeting</w:t>
      </w:r>
      <w:r w:rsidRPr="007606E9">
        <w:t xml:space="preserve"> to ensure all financial procedures are agreed upon and documented.</w:t>
      </w:r>
    </w:p>
    <w:p w14:paraId="08CBA0B3" w14:textId="77777777" w:rsidR="007606E9" w:rsidRPr="007606E9" w:rsidRDefault="00000000" w:rsidP="00FF3C03">
      <w:r>
        <w:pict w14:anchorId="1A53F3C9">
          <v:rect id="_x0000_i1028" style="width:0;height:1.5pt" o:hrstd="t" o:hr="t" fillcolor="#a0a0a0" stroked="f"/>
        </w:pict>
      </w:r>
    </w:p>
    <w:p w14:paraId="06E0A276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4. Managing Payment Delays &amp; Non-Payment</w:t>
      </w:r>
    </w:p>
    <w:p w14:paraId="263A4007" w14:textId="77777777" w:rsidR="00873B95" w:rsidRDefault="007606E9" w:rsidP="00FF3C03">
      <w:r w:rsidRPr="007606E9">
        <w:t xml:space="preserve"> </w:t>
      </w:r>
      <w:r w:rsidRPr="007606E9">
        <w:rPr>
          <w:b/>
          <w:bCs/>
        </w:rPr>
        <w:t>If payment is not received by the final due date</w:t>
      </w:r>
      <w:r w:rsidRPr="007606E9">
        <w:t xml:space="preserve">, you may have the right to </w:t>
      </w:r>
      <w:r w:rsidRPr="007606E9">
        <w:rPr>
          <w:b/>
          <w:bCs/>
        </w:rPr>
        <w:t>suspend work</w:t>
      </w:r>
      <w:r w:rsidRPr="007606E9">
        <w:t xml:space="preserve"> until payment is made in full.</w:t>
      </w:r>
    </w:p>
    <w:p w14:paraId="72C53B84" w14:textId="23B71D18" w:rsidR="007606E9" w:rsidRPr="007606E9" w:rsidRDefault="007606E9" w:rsidP="00FF3C03">
      <w:r w:rsidRPr="007606E9">
        <w:rPr>
          <w:b/>
          <w:bCs/>
        </w:rPr>
        <w:t>However, before suspending work, follow all contractual notice requirements carefully</w:t>
      </w:r>
      <w:r w:rsidRPr="007606E9">
        <w:t xml:space="preserve"> to avoid breaching the contract.</w:t>
      </w:r>
    </w:p>
    <w:p w14:paraId="13892F11" w14:textId="5A392564" w:rsidR="007606E9" w:rsidRPr="007606E9" w:rsidRDefault="007606E9" w:rsidP="00FF3C03">
      <w:r w:rsidRPr="007606E9">
        <w:rPr>
          <w:b/>
          <w:bCs/>
        </w:rPr>
        <w:t>Monitor outstanding payments closely</w:t>
      </w:r>
      <w:r w:rsidRPr="007606E9">
        <w:t>—do not allow unpaid invoices to accumulate.</w:t>
      </w:r>
      <w:r w:rsidRPr="007606E9">
        <w:br/>
      </w:r>
      <w:r w:rsidRPr="007606E9">
        <w:rPr>
          <w:b/>
          <w:bCs/>
        </w:rPr>
        <w:t>Act quickly</w:t>
      </w:r>
      <w:r w:rsidRPr="007606E9">
        <w:t xml:space="preserve"> if payments are overdue. Many businesses let unpaid balances drag on, leading to serious financial strain.</w:t>
      </w:r>
    </w:p>
    <w:p w14:paraId="10DF5940" w14:textId="2D0F10CC" w:rsidR="007606E9" w:rsidRPr="007606E9" w:rsidRDefault="007606E9" w:rsidP="00FF3C03">
      <w:r w:rsidRPr="007606E9">
        <w:rPr>
          <w:b/>
          <w:bCs/>
        </w:rPr>
        <w:t>Remember: It’s YOUR money. It should be in YOUR bank.</w:t>
      </w:r>
    </w:p>
    <w:p w14:paraId="636F96F5" w14:textId="77777777" w:rsidR="007606E9" w:rsidRPr="007606E9" w:rsidRDefault="00000000" w:rsidP="00FF3C03">
      <w:r>
        <w:pict w14:anchorId="21BC366B">
          <v:rect id="_x0000_i1029" style="width:0;height:1.5pt" o:hrstd="t" o:hr="t" fillcolor="#a0a0a0" stroked="f"/>
        </w:pict>
      </w:r>
    </w:p>
    <w:p w14:paraId="4AFF235F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Final Advice</w:t>
      </w:r>
    </w:p>
    <w:p w14:paraId="5548A2A6" w14:textId="77777777" w:rsidR="00873B95" w:rsidRPr="00873B95" w:rsidRDefault="007606E9" w:rsidP="00FF3C03">
      <w:r w:rsidRPr="00873B95">
        <w:t>Understand your contract’s payment provisions before signing.</w:t>
      </w:r>
    </w:p>
    <w:p w14:paraId="0220F008" w14:textId="77777777" w:rsidR="00873B95" w:rsidRPr="00873B95" w:rsidRDefault="007606E9" w:rsidP="00FF3C03">
      <w:r w:rsidRPr="00873B95">
        <w:t>Submit applications correctly and on time.</w:t>
      </w:r>
    </w:p>
    <w:p w14:paraId="321EA93F" w14:textId="77777777" w:rsidR="00873B95" w:rsidRPr="00873B95" w:rsidRDefault="007606E9" w:rsidP="00FF3C03">
      <w:r w:rsidRPr="00873B95">
        <w:t>Provide full supporting evidence to avoid rejections.</w:t>
      </w:r>
    </w:p>
    <w:p w14:paraId="20212836" w14:textId="77777777" w:rsidR="00873B95" w:rsidRPr="00873B95" w:rsidRDefault="007606E9" w:rsidP="00FF3C03">
      <w:r w:rsidRPr="00873B95">
        <w:t>Follow up and communicate proactively.</w:t>
      </w:r>
    </w:p>
    <w:p w14:paraId="176ACE48" w14:textId="77777777" w:rsidR="00873B95" w:rsidRPr="00873B95" w:rsidRDefault="007606E9" w:rsidP="00FF3C03">
      <w:r w:rsidRPr="00873B95">
        <w:t>Enforce your rights if payments are late, but always follow proper procedures.</w:t>
      </w:r>
    </w:p>
    <w:p w14:paraId="58920282" w14:textId="72508E2A" w:rsidR="007606E9" w:rsidRPr="007606E9" w:rsidRDefault="007606E9" w:rsidP="00FF3C03">
      <w:r w:rsidRPr="007606E9">
        <w:t xml:space="preserve">By adopting these best practices, you can </w:t>
      </w:r>
      <w:r w:rsidRPr="007606E9">
        <w:rPr>
          <w:b/>
          <w:bCs/>
        </w:rPr>
        <w:t>protect your financial position, improve cash flow, and reduce payment disputes</w:t>
      </w:r>
      <w:r w:rsidRPr="007606E9">
        <w:t xml:space="preserve"> in construction projects.</w:t>
      </w:r>
    </w:p>
    <w:p w14:paraId="74771D60" w14:textId="77777777" w:rsidR="007606E9" w:rsidRPr="007606E9" w:rsidRDefault="00000000" w:rsidP="00FF3C03">
      <w:r>
        <w:pict w14:anchorId="4C807CE3">
          <v:rect id="_x0000_i1030" style="width:0;height:1.5pt" o:hrstd="t" o:hr="t" fillcolor="#a0a0a0" stroked="f"/>
        </w:pict>
      </w:r>
    </w:p>
    <w:p w14:paraId="18AED826" w14:textId="77777777" w:rsidR="007606E9" w:rsidRPr="007606E9" w:rsidRDefault="007606E9" w:rsidP="00FF3C03">
      <w:pPr>
        <w:rPr>
          <w:b/>
          <w:bCs/>
        </w:rPr>
      </w:pPr>
      <w:r w:rsidRPr="007606E9">
        <w:rPr>
          <w:b/>
          <w:bCs/>
        </w:rPr>
        <w:t>Joint Authors:</w:t>
      </w:r>
    </w:p>
    <w:p w14:paraId="04940635" w14:textId="54E73E09" w:rsidR="007606E9" w:rsidRDefault="007606E9" w:rsidP="00FF3C03">
      <w:r w:rsidRPr="007606E9">
        <w:rPr>
          <w:b/>
          <w:bCs/>
        </w:rPr>
        <w:t>Len Bunton</w:t>
      </w:r>
      <w:r w:rsidRPr="007606E9">
        <w:t xml:space="preserve"> – </w:t>
      </w:r>
      <w:hyperlink r:id="rId11" w:history="1">
        <w:r w:rsidR="00C63FA7" w:rsidRPr="001B3A8D">
          <w:rPr>
            <w:rStyle w:val="Hyperlink"/>
          </w:rPr>
          <w:t>len@buntonconsulting.co.uk</w:t>
        </w:r>
      </w:hyperlink>
      <w:r w:rsidR="00C63FA7">
        <w:t xml:space="preserve"> </w:t>
      </w:r>
      <w:r w:rsidRPr="007606E9">
        <w:br/>
      </w:r>
      <w:r w:rsidRPr="007606E9">
        <w:rPr>
          <w:b/>
          <w:bCs/>
        </w:rPr>
        <w:t>Sean Bradley</w:t>
      </w:r>
      <w:r w:rsidRPr="007606E9">
        <w:t xml:space="preserve"> – </w:t>
      </w:r>
      <w:hyperlink r:id="rId12" w:history="1">
        <w:r w:rsidR="00C63FA7" w:rsidRPr="001B3A8D">
          <w:rPr>
            <w:rStyle w:val="Hyperlink"/>
          </w:rPr>
          <w:t>sean@seanbradleyconsultancy.co.uk</w:t>
        </w:r>
      </w:hyperlink>
      <w:r w:rsidR="00C63FA7">
        <w:t xml:space="preserve"> </w:t>
      </w:r>
      <w:r w:rsidRPr="007606E9">
        <w:br/>
      </w:r>
      <w:r w:rsidRPr="007606E9">
        <w:rPr>
          <w:b/>
          <w:bCs/>
        </w:rPr>
        <w:t>Mark Holden-Smith</w:t>
      </w:r>
      <w:r w:rsidRPr="007606E9">
        <w:t xml:space="preserve"> – </w:t>
      </w:r>
      <w:hyperlink r:id="rId13" w:history="1">
        <w:r w:rsidR="00C63FA7" w:rsidRPr="001B3A8D">
          <w:rPr>
            <w:rStyle w:val="Hyperlink"/>
          </w:rPr>
          <w:t>mark@holden-smith.com</w:t>
        </w:r>
      </w:hyperlink>
      <w:r w:rsidR="00C63FA7">
        <w:t xml:space="preserve"> </w:t>
      </w:r>
    </w:p>
    <w:p w14:paraId="6C819D3D" w14:textId="2EC436CD" w:rsidR="00EE01A9" w:rsidRDefault="00C63FA7" w:rsidP="00FF3C03">
      <w:r w:rsidRPr="00EE01A9">
        <w:rPr>
          <w:noProof/>
        </w:rPr>
        <w:drawing>
          <wp:anchor distT="0" distB="0" distL="114300" distR="114300" simplePos="0" relativeHeight="251658241" behindDoc="1" locked="0" layoutInCell="1" allowOverlap="1" wp14:anchorId="6C451FD6" wp14:editId="01E2BB58">
            <wp:simplePos x="0" y="0"/>
            <wp:positionH relativeFrom="column">
              <wp:posOffset>-603885</wp:posOffset>
            </wp:positionH>
            <wp:positionV relativeFrom="paragraph">
              <wp:posOffset>279400</wp:posOffset>
            </wp:positionV>
            <wp:extent cx="6939538" cy="2274570"/>
            <wp:effectExtent l="0" t="0" r="0" b="0"/>
            <wp:wrapNone/>
            <wp:docPr id="34559384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93845" name="Picture 1" descr="A screenshot of a computer scree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538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4C99B" w14:textId="25A46505" w:rsidR="00EE01A9" w:rsidRDefault="00EE01A9" w:rsidP="00FF3C03"/>
    <w:p w14:paraId="186C2681" w14:textId="77777777" w:rsidR="00EE01A9" w:rsidRDefault="00EE01A9" w:rsidP="00FF3C03"/>
    <w:p w14:paraId="1637F588" w14:textId="77777777" w:rsidR="00EE01A9" w:rsidRDefault="00EE01A9" w:rsidP="00FF3C03"/>
    <w:p w14:paraId="46B2D0CF" w14:textId="7239CE2C" w:rsidR="00C63FA7" w:rsidRDefault="00C63FA7">
      <w:r>
        <w:br w:type="page"/>
      </w:r>
    </w:p>
    <w:p w14:paraId="2EA75876" w14:textId="06F2B2DC" w:rsidR="00EE01A9" w:rsidRDefault="00C63FA7" w:rsidP="00FF3C03">
      <w:r>
        <w:rPr>
          <w:rFonts w:ascii="Aptos" w:hAnsi="Aptos"/>
          <w:b/>
          <w:bCs/>
          <w:noProof/>
          <w:u w:val="single"/>
        </w:rPr>
        <w:drawing>
          <wp:anchor distT="0" distB="0" distL="114300" distR="114300" simplePos="0" relativeHeight="251658242" behindDoc="1" locked="0" layoutInCell="1" allowOverlap="1" wp14:anchorId="27C45A6B" wp14:editId="1660E7A0">
            <wp:simplePos x="0" y="0"/>
            <wp:positionH relativeFrom="column">
              <wp:posOffset>-899410</wp:posOffset>
            </wp:positionH>
            <wp:positionV relativeFrom="paragraph">
              <wp:posOffset>-992755</wp:posOffset>
            </wp:positionV>
            <wp:extent cx="7543799" cy="10668675"/>
            <wp:effectExtent l="0" t="0" r="635" b="0"/>
            <wp:wrapNone/>
            <wp:docPr id="971109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0937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6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01A9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F85D1" w14:textId="77777777" w:rsidR="00714FD9" w:rsidRDefault="00714FD9" w:rsidP="00D94097">
      <w:pPr>
        <w:spacing w:after="0" w:line="240" w:lineRule="auto"/>
      </w:pPr>
      <w:r>
        <w:separator/>
      </w:r>
    </w:p>
  </w:endnote>
  <w:endnote w:type="continuationSeparator" w:id="0">
    <w:p w14:paraId="46B51076" w14:textId="77777777" w:rsidR="00714FD9" w:rsidRDefault="00714FD9" w:rsidP="00D94097">
      <w:pPr>
        <w:spacing w:after="0" w:line="240" w:lineRule="auto"/>
      </w:pPr>
      <w:r>
        <w:continuationSeparator/>
      </w:r>
    </w:p>
  </w:endnote>
  <w:endnote w:type="continuationNotice" w:id="1">
    <w:p w14:paraId="1FA7FB13" w14:textId="77777777" w:rsidR="00714FD9" w:rsidRDefault="00714F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4A5D8" w14:textId="2A1494B7" w:rsidR="009F3C73" w:rsidRDefault="00F5053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7299EC92" wp14:editId="65806F68">
              <wp:simplePos x="0" y="0"/>
              <wp:positionH relativeFrom="column">
                <wp:posOffset>3789045</wp:posOffset>
              </wp:positionH>
              <wp:positionV relativeFrom="paragraph">
                <wp:posOffset>-209550</wp:posOffset>
              </wp:positionV>
              <wp:extent cx="1951355" cy="594360"/>
              <wp:effectExtent l="0" t="0" r="0" b="0"/>
              <wp:wrapNone/>
              <wp:docPr id="80869689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1355" cy="594360"/>
                        <a:chOff x="0" y="0"/>
                        <a:chExt cx="1951355" cy="594360"/>
                      </a:xfrm>
                    </wpg:grpSpPr>
                    <pic:pic xmlns:pic="http://schemas.openxmlformats.org/drawingml/2006/picture">
                      <pic:nvPicPr>
                        <pic:cNvPr id="56167176" name="Picture 1" descr="A close-up of a chai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0" y="0"/>
                          <a:ext cx="99885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9855963" name="Picture 2" descr="A logo with a chain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775"/>
                          <a:ext cx="87693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CC7899" id="Group 3" o:spid="_x0000_s1026" style="position:absolute;margin-left:298.35pt;margin-top:-16.5pt;width:153.65pt;height:46.8pt;z-index:-251658239" coordsize="19513,59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chain&#10;&#10;Description automatically generated" style="position:absolute;left:9525;width:9988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">
                <v:imagedata r:id="rId5" r:href="rId6"/>
              </v:shape>
              <v:shape id="Picture 2" o:spid="_x0000_s1028" type="#_x0000_t75" alt="A logo with a chain&#10;&#10;AI-generated content may be incorrect." style="position:absolute;top:1047;width:8769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">
                <v:imagedata r:id="rId7" r:href="rId8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68F72" w14:textId="77777777" w:rsidR="00714FD9" w:rsidRDefault="00714FD9" w:rsidP="00D94097">
      <w:pPr>
        <w:spacing w:after="0" w:line="240" w:lineRule="auto"/>
      </w:pPr>
      <w:r>
        <w:separator/>
      </w:r>
    </w:p>
  </w:footnote>
  <w:footnote w:type="continuationSeparator" w:id="0">
    <w:p w14:paraId="580AF4CF" w14:textId="77777777" w:rsidR="00714FD9" w:rsidRDefault="00714FD9" w:rsidP="00D94097">
      <w:pPr>
        <w:spacing w:after="0" w:line="240" w:lineRule="auto"/>
      </w:pPr>
      <w:r>
        <w:continuationSeparator/>
      </w:r>
    </w:p>
  </w:footnote>
  <w:footnote w:type="continuationNotice" w:id="1">
    <w:p w14:paraId="43FD7874" w14:textId="77777777" w:rsidR="00714FD9" w:rsidRDefault="00714F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34F9" w14:textId="6071AC8A" w:rsidR="00D94097" w:rsidRPr="008C5C46" w:rsidRDefault="00F50537" w:rsidP="00C1365A">
    <w:pPr>
      <w:pStyle w:val="Header"/>
      <w:tabs>
        <w:tab w:val="clear" w:pos="4513"/>
        <w:tab w:val="clear" w:pos="9026"/>
        <w:tab w:val="left" w:pos="783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AC3D" wp14:editId="1598C617">
          <wp:simplePos x="0" y="0"/>
          <wp:positionH relativeFrom="column">
            <wp:posOffset>4552950</wp:posOffset>
          </wp:positionH>
          <wp:positionV relativeFrom="paragraph">
            <wp:posOffset>-301625</wp:posOffset>
          </wp:positionV>
          <wp:extent cx="1187450" cy="688974"/>
          <wp:effectExtent l="0" t="0" r="0" b="0"/>
          <wp:wrapNone/>
          <wp:docPr id="1650610799" name="Picture 4" descr="A blue logo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0610799" name="Picture 4" descr="A blue logo with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688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4097">
      <w:rPr>
        <w:noProof/>
      </w:rPr>
      <w:t xml:space="preserve"> </w:t>
    </w:r>
    <w:r w:rsidR="00D94097">
      <w:rPr>
        <w:rFonts w:ascii="Segoe UI" w:hAnsi="Segoe UI" w:cs="Segoe UI"/>
        <w:noProof/>
        <w:sz w:val="20"/>
        <w:szCs w:val="20"/>
      </w:rPr>
      <w:t xml:space="preserve"> </w:t>
    </w:r>
    <w:r w:rsidR="00C1365A">
      <w:rPr>
        <w:rFonts w:ascii="Segoe UI" w:hAnsi="Segoe UI" w:cs="Segoe UI"/>
        <w:noProof/>
        <w:sz w:val="20"/>
        <w:szCs w:val="20"/>
      </w:rPr>
      <w:tab/>
    </w:r>
  </w:p>
  <w:p w14:paraId="5C8463E3" w14:textId="4F09D27B" w:rsidR="00C128CA" w:rsidRDefault="00C128CA">
    <w:pPr>
      <w:pStyle w:val="Header"/>
    </w:pPr>
  </w:p>
  <w:p w14:paraId="310D0120" w14:textId="0EA03A4E" w:rsidR="00C128CA" w:rsidRDefault="00C128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71D4C"/>
    <w:multiLevelType w:val="hybridMultilevel"/>
    <w:tmpl w:val="33ACB0B8"/>
    <w:lvl w:ilvl="0" w:tplc="2004AF94">
      <w:numFmt w:val="bullet"/>
      <w:lvlText w:val="-"/>
      <w:lvlJc w:val="left"/>
      <w:pPr>
        <w:ind w:left="720" w:hanging="360"/>
      </w:pPr>
      <w:rPr>
        <w:rFonts w:ascii="Segoe UI Emoji" w:eastAsiaTheme="minorHAnsi" w:hAnsi="Segoe UI Emoji" w:cs="Segoe UI Emoj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81E9B"/>
    <w:multiLevelType w:val="hybridMultilevel"/>
    <w:tmpl w:val="8C04F2E4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3CAF40F6"/>
    <w:multiLevelType w:val="multilevel"/>
    <w:tmpl w:val="B380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D71E20"/>
    <w:multiLevelType w:val="hybridMultilevel"/>
    <w:tmpl w:val="C47E917A"/>
    <w:lvl w:ilvl="0" w:tplc="51B885C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C2077"/>
    <w:multiLevelType w:val="multilevel"/>
    <w:tmpl w:val="3BA49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2016D5"/>
    <w:multiLevelType w:val="hybridMultilevel"/>
    <w:tmpl w:val="005C1E1C"/>
    <w:lvl w:ilvl="0" w:tplc="51B885C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838303">
    <w:abstractNumId w:val="0"/>
  </w:num>
  <w:num w:numId="2" w16cid:durableId="1591818138">
    <w:abstractNumId w:val="2"/>
  </w:num>
  <w:num w:numId="3" w16cid:durableId="2133013350">
    <w:abstractNumId w:val="4"/>
  </w:num>
  <w:num w:numId="4" w16cid:durableId="1377006754">
    <w:abstractNumId w:val="1"/>
  </w:num>
  <w:num w:numId="5" w16cid:durableId="2109547115">
    <w:abstractNumId w:val="5"/>
  </w:num>
  <w:num w:numId="6" w16cid:durableId="786386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E9"/>
    <w:rsid w:val="001A5DD7"/>
    <w:rsid w:val="002F09F8"/>
    <w:rsid w:val="002F76C6"/>
    <w:rsid w:val="00347782"/>
    <w:rsid w:val="004241DA"/>
    <w:rsid w:val="00495B30"/>
    <w:rsid w:val="005243C3"/>
    <w:rsid w:val="00641E46"/>
    <w:rsid w:val="00714FD9"/>
    <w:rsid w:val="007606E9"/>
    <w:rsid w:val="00805540"/>
    <w:rsid w:val="00812EEB"/>
    <w:rsid w:val="00871FD8"/>
    <w:rsid w:val="00873B95"/>
    <w:rsid w:val="008B65F8"/>
    <w:rsid w:val="008C5C46"/>
    <w:rsid w:val="00901591"/>
    <w:rsid w:val="009A3D6A"/>
    <w:rsid w:val="009F3947"/>
    <w:rsid w:val="009F3C73"/>
    <w:rsid w:val="00A64F3F"/>
    <w:rsid w:val="00AF67D0"/>
    <w:rsid w:val="00C128CA"/>
    <w:rsid w:val="00C1365A"/>
    <w:rsid w:val="00C27C58"/>
    <w:rsid w:val="00C63FA7"/>
    <w:rsid w:val="00CA0A07"/>
    <w:rsid w:val="00D94097"/>
    <w:rsid w:val="00DE7057"/>
    <w:rsid w:val="00E01CF9"/>
    <w:rsid w:val="00E0717C"/>
    <w:rsid w:val="00EE01A9"/>
    <w:rsid w:val="00F50537"/>
    <w:rsid w:val="00F531A8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020CC1"/>
  <w15:chartTrackingRefBased/>
  <w15:docId w15:val="{31B3192D-1133-4362-A5CC-14194604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6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6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6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6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6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6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6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6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6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6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6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6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6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6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6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6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6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6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6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6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6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6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6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6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6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6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6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6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6E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606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6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94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097"/>
  </w:style>
  <w:style w:type="paragraph" w:styleId="Footer">
    <w:name w:val="footer"/>
    <w:basedOn w:val="Normal"/>
    <w:link w:val="FooterChar"/>
    <w:uiPriority w:val="99"/>
    <w:unhideWhenUsed/>
    <w:rsid w:val="00D94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k@holden-smith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ean@seanbradleyconsultancy.co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en@buntonconsulting.co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B821B.BC59EF20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cid:image003.png@01DB821B.BC59EF20" TargetMode="External"/><Relationship Id="rId1" Type="http://schemas.openxmlformats.org/officeDocument/2006/relationships/image" Target="media/image5.png"/><Relationship Id="rId6" Type="http://schemas.openxmlformats.org/officeDocument/2006/relationships/image" Target="cid:image003.png@01DB821B.BC59EF20" TargetMode="External"/><Relationship Id="rId5" Type="http://schemas.openxmlformats.org/officeDocument/2006/relationships/image" Target="media/image7.png"/><Relationship Id="rId4" Type="http://schemas.openxmlformats.org/officeDocument/2006/relationships/image" Target="cid:image001.jpg@01DB821B.BC59EF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8" ma:contentTypeDescription="Create a new document." ma:contentTypeScope="" ma:versionID="b73f307eefdbe88ac4357bc474ed36c9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01eee131fc75e38ec3394fb73a1c7b46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d1292e-1106-47af-8d8f-c370d4f29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fe4662-571a-4b60-994d-e2f4f43b5c1a}" ma:internalName="TaxCatchAll" ma:showField="CatchAllData" ma:web="1b870fb1-5ffb-49aa-aae0-28ec4c6b12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aa0300-e3ad-47fb-aadb-fa66ee6c3ea0">
      <Terms xmlns="http://schemas.microsoft.com/office/infopath/2007/PartnerControls"/>
    </lcf76f155ced4ddcb4097134ff3c332f>
    <TaxCatchAll xmlns="1b870fb1-5ffb-49aa-aae0-28ec4c6b1269" xsi:nil="true"/>
  </documentManagement>
</p:properties>
</file>

<file path=customXml/itemProps1.xml><?xml version="1.0" encoding="utf-8"?>
<ds:datastoreItem xmlns:ds="http://schemas.openxmlformats.org/officeDocument/2006/customXml" ds:itemID="{99F7A994-6F72-4213-830A-71028CF74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51E4E3-3B8A-47E6-B4D6-7AF5ECE56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335AA0-D355-43D0-B6B0-A93F56BA8132}">
  <ds:schemaRefs>
    <ds:schemaRef ds:uri="http://schemas.microsoft.com/office/2006/metadata/properties"/>
    <ds:schemaRef ds:uri="http://schemas.microsoft.com/office/infopath/2007/PartnerControls"/>
    <ds:schemaRef ds:uri="a9aa0300-e3ad-47fb-aadb-fa66ee6c3ea0"/>
    <ds:schemaRef ds:uri="1b870fb1-5ffb-49aa-aae0-28ec4c6b12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595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Bradley</dc:creator>
  <cp:keywords/>
  <dc:description/>
  <cp:lastModifiedBy>Iain Mason</cp:lastModifiedBy>
  <cp:revision>13</cp:revision>
  <cp:lastPrinted>2025-02-23T13:31:00Z</cp:lastPrinted>
  <dcterms:created xsi:type="dcterms:W3CDTF">2025-02-23T13:37:00Z</dcterms:created>
  <dcterms:modified xsi:type="dcterms:W3CDTF">2025-03-10T10:25:00Z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  <property fmtid="{D5CDD505-2E9C-101B-9397-08002B2CF9AE}" pid="3" name="MediaServiceImageTags">
    <vt:lpwstr/>
  </property>
</Properties>
</file>